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09" w:rsidRDefault="00F70509" w:rsidP="00F70509">
      <w:pPr>
        <w:pStyle w:val="PlainText"/>
        <w:numPr>
          <w:ilvl w:val="0"/>
          <w:numId w:val="1"/>
        </w:numPr>
      </w:pPr>
      <w:r>
        <w:t>(U) PERSONNEL RECOVERY (PR).  THREE (3) PR THEATER ENTRY REQUIREMENTS (TER) APPLY TO ALL DOD MILITARY AND CIVILIAN PERSONNEL ENTERING THE USCENTCOM AOR. COMPLETION OF THESE REQUIREMENTS IS MANDATORY PRIOR TO ENTERING THE USCENTCOM AOR. DOD CONTRACTORS MUST REFER TO THE SPECIFIC LANGUAGE CONTAINED WITHIN THEIR CONTRACT TO DETERMINE WHETHER OR NOT THEY ARE AFFORDED DOD PR SUPPORT AND WHETHER OR NOT THEY ARE MANDATED TO COMPLY WITH THE USCENTCOM PR TER. THE THREE TRAINING REQUIREMENTS ARE:</w:t>
      </w:r>
    </w:p>
    <w:p w:rsidR="00F70509" w:rsidRDefault="00F70509" w:rsidP="00F70509">
      <w:pPr>
        <w:pStyle w:val="PlainText"/>
        <w:numPr>
          <w:ilvl w:val="1"/>
          <w:numId w:val="1"/>
        </w:numPr>
      </w:pPr>
      <w:r>
        <w:t xml:space="preserve"> (U) CODE OF CONDUCT {COC) TRAINING. AT A MINIMUM, DOD PERSONNEL ENTERING THE USCENTCOM AOR REQUIRE FUNDAMENTAL (LEVEL A) COC TRAINING WHICH SHALL COMPLY WITH JOINT PERSONNEL RECOVERY AGENCY (JPRA) AND SERVICE STANDARDS.</w:t>
      </w:r>
    </w:p>
    <w:p w:rsidR="00F70509" w:rsidRDefault="00F70509" w:rsidP="00F70509">
      <w:pPr>
        <w:pStyle w:val="PlainText"/>
        <w:numPr>
          <w:ilvl w:val="2"/>
          <w:numId w:val="1"/>
        </w:numPr>
      </w:pPr>
      <w:r>
        <w:t xml:space="preserve"> (U) COC TRAINING IS VALID FOR 36 MONTHS TO THE DAY. INDIVIDUALS MUST REMAIN CURRENT FOR THE DURATION OF THE ANTICIPATED LENGTH OF DEPLOYMENT.</w:t>
      </w:r>
    </w:p>
    <w:p w:rsidR="00F70509" w:rsidRDefault="00F70509" w:rsidP="00F70509">
      <w:pPr>
        <w:pStyle w:val="PlainText"/>
        <w:numPr>
          <w:ilvl w:val="2"/>
          <w:numId w:val="1"/>
        </w:numPr>
      </w:pPr>
      <w:r>
        <w:t xml:space="preserve"> (U) COMPLETION METHODS.</w:t>
      </w:r>
    </w:p>
    <w:p w:rsidR="00F70509" w:rsidRDefault="00F70509" w:rsidP="00F70509">
      <w:pPr>
        <w:pStyle w:val="PlainText"/>
        <w:numPr>
          <w:ilvl w:val="3"/>
          <w:numId w:val="1"/>
        </w:numPr>
      </w:pPr>
      <w:r>
        <w:t xml:space="preserve"> (U) SERVICE-DEVELOPED AND JPRA-VALIDATED LEVELA/B/C COC TRAINING. CONTACT SERVICE PR MANAGERS FOR COURSE AVAILABILITY AND DETAILS.</w:t>
      </w:r>
    </w:p>
    <w:p w:rsidR="00F70509" w:rsidRDefault="00F70509" w:rsidP="00F70509">
      <w:pPr>
        <w:pStyle w:val="PlainText"/>
        <w:numPr>
          <w:ilvl w:val="3"/>
          <w:numId w:val="1"/>
        </w:numPr>
      </w:pPr>
      <w:r>
        <w:t>(U) THE JPRA-SPONSORED COMPUTER-BASED TRAINING SURVIVAL, EVASION, RESISTANCE AND ESCAPE (SERE) 100.</w:t>
      </w:r>
      <w:r w:rsidR="00E54DD6">
        <w:t>2</w:t>
      </w:r>
      <w:bookmarkStart w:id="0" w:name="_GoBack"/>
      <w:bookmarkEnd w:id="0"/>
      <w:r>
        <w:t xml:space="preserve"> LEVEL A COC TRAINING IS AVAILABLE THROUGH THE JOINT KNOWLEDGE ONLINE WEBSITE (</w:t>
      </w:r>
      <w:hyperlink r:id="rId5" w:history="1">
        <w:r w:rsidRPr="00371DB5">
          <w:rPr>
            <w:rStyle w:val="Hyperlink"/>
          </w:rPr>
          <w:t>HTTP://JKO.JTEN.MIL/</w:t>
        </w:r>
      </w:hyperlink>
      <w:r>
        <w:t>) AS COURSE A-US</w:t>
      </w:r>
      <w:r w:rsidR="00E54DD6">
        <w:t>1329</w:t>
      </w:r>
      <w:r>
        <w:t>. SERE 100.1 MEETS COC REFRESHER TRAINING REQUIREMENTS FOR LEVEL A/B/C IF SERVICE REFRESHER TRAINING PROGRAMS ARE UNAVAILABLE.</w:t>
      </w:r>
    </w:p>
    <w:p w:rsidR="00F70509" w:rsidRDefault="00F70509" w:rsidP="00F70509">
      <w:pPr>
        <w:pStyle w:val="PlainText"/>
        <w:numPr>
          <w:ilvl w:val="2"/>
          <w:numId w:val="1"/>
        </w:numPr>
      </w:pPr>
      <w:r>
        <w:t>(U) ADDITIONAL TRAINING REQUIREMENTS.</w:t>
      </w:r>
    </w:p>
    <w:p w:rsidR="00F70509" w:rsidRDefault="00F70509" w:rsidP="00F70509">
      <w:pPr>
        <w:pStyle w:val="PlainText"/>
        <w:numPr>
          <w:ilvl w:val="3"/>
          <w:numId w:val="1"/>
        </w:numPr>
      </w:pPr>
      <w:r>
        <w:t>(U) PERSONNEL ASSIGNED TO MILITARY LIAISON ELEMENTS (MLE), SPECIAL MISSION UNITS (SMU), SPECIAL OPERATIONS FORCES (SOF), CIVIL AFFAIRS (CA), OR THOSE CONDUCTING SENSITIVE RECONNAISSANCE OPERATIONS (SRO) AND ALL OTHER PERSONNEL CONSIDERED AT HIGH RISK OF ISOLATION AND EXPLOITATION (</w:t>
      </w:r>
      <w:proofErr w:type="spellStart"/>
      <w:r>
        <w:t>HRl</w:t>
      </w:r>
      <w:proofErr w:type="spellEnd"/>
      <w:r>
        <w:t>/E) FOR PEACETIME GOVERNMENTAL DETENTION/HOSTAGE DETENTION (PGD/HD) SHALL RECEIVE LEVEL C COC AND ADDITIONAL TRAINING AS REQUIRED.</w:t>
      </w:r>
    </w:p>
    <w:p w:rsidR="00F70509" w:rsidRDefault="00F70509" w:rsidP="00F70509">
      <w:pPr>
        <w:pStyle w:val="PlainText"/>
        <w:numPr>
          <w:ilvl w:val="3"/>
          <w:numId w:val="1"/>
        </w:numPr>
      </w:pPr>
      <w:r>
        <w:t xml:space="preserve"> (U) COMPONENT COMMANDERS MAY IDENTIFY ADDITIONAL PERSONNEL WHO REQUIRE SPECIALIZED OR LEVEL B/C COC TRAINING, OR HIGHER LEVEL AND/OR ADDITIONAL SERE TRAINING AND PREPARATION, DUE TO THEIR JOBS, SPECIALTIES, OR ASSIGNMENTS.</w:t>
      </w:r>
    </w:p>
    <w:p w:rsidR="00F70509" w:rsidRDefault="00F70509" w:rsidP="00F70509">
      <w:pPr>
        <w:pStyle w:val="PlainText"/>
        <w:numPr>
          <w:ilvl w:val="4"/>
          <w:numId w:val="1"/>
        </w:numPr>
      </w:pPr>
      <w:r>
        <w:t>(U) COMPONENT COMMANDERS WILL TRANSMIT THOSE REQUIREMENTS TO THE SERVICES AND USSOCOM WHO ARE RESPONSIBLE TO TRAIN AND EQUIP FORCES.</w:t>
      </w:r>
    </w:p>
    <w:p w:rsidR="00F70509" w:rsidRDefault="00F70509" w:rsidP="00F70509">
      <w:pPr>
        <w:pStyle w:val="PlainText"/>
        <w:numPr>
          <w:ilvl w:val="1"/>
          <w:numId w:val="1"/>
        </w:numPr>
      </w:pPr>
      <w:r>
        <w:t xml:space="preserve"> (U) USCENTCOM RISK OF ISOLATION (RI) BRIEFINGS. RI IS AN ASSESSMENT OF AN INDIVIDUAL'S LIKELIHOOD OF ISOLATION, CAPTURE OR DETENTION WHILE CONDUCTING TASKS WITHIN THE USCENTCOM AOR. THERE ARE TWO RI STATUS CATEGORIES IN THE USCENTCOM AOR: MODERATE RISKS OF ISOLATION (MRI) AND HIGH RISK OF ISOLATION (HRI). AT A MINIMUM, ALL PERSONNEL WITHIN THE USCENTCOM AOR ARE CLASSIFIED AS MRI.</w:t>
      </w:r>
    </w:p>
    <w:p w:rsidR="00F70509" w:rsidRDefault="00F70509" w:rsidP="00F70509">
      <w:pPr>
        <w:pStyle w:val="PlainText"/>
        <w:numPr>
          <w:ilvl w:val="2"/>
          <w:numId w:val="1"/>
        </w:numPr>
      </w:pPr>
      <w:r>
        <w:t>(U)  CURRENCY. RI BRIEFS ARE VALID FOR 36 MONTHS TO THE DAY. INDIVIDUALS MUST REMAIN CURRENT FOR THE DURATION OF THE ANTICIPATED LENGTH OF DEPLOYMENT.</w:t>
      </w:r>
    </w:p>
    <w:p w:rsidR="00F70509" w:rsidRDefault="00F70509" w:rsidP="00F70509">
      <w:pPr>
        <w:pStyle w:val="PlainText"/>
        <w:numPr>
          <w:ilvl w:val="2"/>
          <w:numId w:val="1"/>
        </w:numPr>
      </w:pPr>
      <w:r>
        <w:lastRenderedPageBreak/>
        <w:t xml:space="preserve"> (U) MRI: MRI DESIGNATED PERSONNEL WILL COMPLETE THEATER-SPECIFIC, ELECTRONIC FORMAT BRIEFINGS. MRI BRIEFS ARE NOT STAND ALONE PRODUCTS AND MUST BE ACCOMPLISHED FOLLOWING COMPLETION OF DESIGNATED INITIAL COC TRAINING (E.G. SERE 100.</w:t>
      </w:r>
      <w:r w:rsidR="00E54DD6">
        <w:t>2</w:t>
      </w:r>
      <w:r>
        <w:t>). MRI BRIEFING IS AVAILABLE THROUGH THE JKO LEARNING CONTENT MANAGEMENT SYSTEM (LCMS) USING A COMMON ACCESS CARD (CAC) OR LOGIN. JKO WEB ADDRESS: HTTP://JKO.JTEN.MIL/; COURSE TITLE: USCENTCOM MODERATE RISK OF ISOLATION THEATER PREPARATION BRIEF; COURSE NUMBER: 2012-001.</w:t>
      </w:r>
    </w:p>
    <w:p w:rsidR="00F70509" w:rsidRDefault="00F70509" w:rsidP="00F70509">
      <w:pPr>
        <w:pStyle w:val="PlainText"/>
        <w:numPr>
          <w:ilvl w:val="2"/>
          <w:numId w:val="1"/>
        </w:numPr>
      </w:pPr>
      <w:r>
        <w:t xml:space="preserve">(U) HRI: HRI BRIEFINGS ARE APPROXIMATELY FOUR HOURS OF THEATER-SPECIFIC BRIEFS, CONDUCTED BY EITHER A USCENTCOM CERTIFIED LIVE BRIEFER OR SIPR JKO. HRI BRIEFS ARE NOT STAND ALONE PRODUCTS AND MUST BE ACCOMPLISHED FOLLOWING COMPLETION OF DESIGNATED INITIAL COC TRAINING (E.G. LEVEL C SERE). LENGTH IS DEPENDENT ON LEVEL OF COC TRAINING, BACKGROUND IN PR/SERE AND ENVIRONMENTAL KNOWLEDGE OF THEIR AREA OF OPERATIONS; UP TO SIX HOURS MAY BE NEEDED TO ENSURE HRI PERSONNEL MEET COMMANDER, USCENTCOM REQUIREMENTS. SERVICES AND USSOCOM ARE RESPONSIBLE FOR PROVIDING HRI BRIEFING, COORDINATED THROUGH UNIT DEPLOYMENT MANAGERS. AFCENT A3XR MAINTAINS A CURRENT LIST OF SERVICE POC'S IN THE "USCC PR TER SERVICE POC LIST" DOCUMENT LOCATED AT: NIPR: </w:t>
      </w:r>
      <w:hyperlink r:id="rId6" w:history="1">
        <w:r w:rsidRPr="00371DB5">
          <w:rPr>
            <w:rStyle w:val="Hyperlink"/>
          </w:rPr>
          <w:t>HTTPS://PORTAL.SHAW.AFCENT.AF.MIL/AFCENT/DIRECT/A3/A3X/WIKl%20PAGES/A3XRKW.ASPX</w:t>
        </w:r>
      </w:hyperlink>
      <w:r>
        <w:t>.</w:t>
      </w:r>
    </w:p>
    <w:p w:rsidR="00D7491C" w:rsidRDefault="00F70509" w:rsidP="00F70509">
      <w:pPr>
        <w:pStyle w:val="PlainText"/>
        <w:numPr>
          <w:ilvl w:val="2"/>
          <w:numId w:val="1"/>
        </w:numPr>
      </w:pPr>
      <w:r>
        <w:t>(U) HRI BRIEFS ARE ALSO AVAILABLE THROUGH THE SIPR JKO LCMS WEB ADDRESS:  HTTP://JKOLMS.JTEN.SMIL.MIL/; INDIVIDUALS MUST COMPLETE THE COURSE USCENTCOM HIGH RISK</w:t>
      </w:r>
      <w:r w:rsidR="00D7491C">
        <w:t xml:space="preserve"> O</w:t>
      </w:r>
      <w:r>
        <w:t>F ISOLATION (HRI</w:t>
      </w:r>
      <w:proofErr w:type="gramStart"/>
      <w:r>
        <w:t>)-</w:t>
      </w:r>
      <w:proofErr w:type="gramEnd"/>
      <w:r>
        <w:t xml:space="preserve"> CORE (3 HRS) AND COMPLETE ONE OF THE USCENTCOM COURSES BASED ON</w:t>
      </w:r>
      <w:r w:rsidR="00D7491C">
        <w:t xml:space="preserve"> </w:t>
      </w:r>
      <w:r>
        <w:t>DEPLOYED LOCATION OR OPERATIONAL AREA (E.G. USCENTCOM HIGH RISK OF ISOLATION -</w:t>
      </w:r>
      <w:r w:rsidR="00D7491C">
        <w:t xml:space="preserve"> </w:t>
      </w:r>
      <w:r>
        <w:t>AFGHANISTAN (AFG) (1 HR) OR USCENTCOM HIGH RISK OF ISOLATION -JORDAN (JOR) (1 HR).</w:t>
      </w:r>
    </w:p>
    <w:p w:rsidR="00D7491C" w:rsidRDefault="00F70509" w:rsidP="00D7491C">
      <w:pPr>
        <w:pStyle w:val="PlainText"/>
        <w:numPr>
          <w:ilvl w:val="2"/>
          <w:numId w:val="1"/>
        </w:numPr>
      </w:pPr>
      <w:r>
        <w:t>(U) PERSONNEL WHO COMPLETE HRI TRAINING DO NOT NEED TO COMPLETE MRI</w:t>
      </w:r>
      <w:r w:rsidR="00D7491C">
        <w:t xml:space="preserve"> </w:t>
      </w:r>
      <w:r>
        <w:t>TRAINING.</w:t>
      </w:r>
      <w:r w:rsidR="00D7491C">
        <w:t xml:space="preserve">  </w:t>
      </w:r>
    </w:p>
    <w:p w:rsidR="00032D57" w:rsidRDefault="00F70509" w:rsidP="00D7491C">
      <w:pPr>
        <w:pStyle w:val="PlainText"/>
        <w:numPr>
          <w:ilvl w:val="1"/>
          <w:numId w:val="1"/>
        </w:numPr>
      </w:pPr>
      <w:r>
        <w:t>(U) A COMPLETED PERSONNEL RECOVERY MISSION SOFTWARE (PRMS) ISOLATED PERSONNEL</w:t>
      </w:r>
      <w:r w:rsidR="00D7491C">
        <w:t xml:space="preserve"> </w:t>
      </w:r>
      <w:r>
        <w:t>REPORT (ISOPREP).</w:t>
      </w:r>
      <w:r w:rsidR="00D7491C">
        <w:t xml:space="preserve"> </w:t>
      </w:r>
      <w:r>
        <w:t xml:space="preserve"> </w:t>
      </w:r>
    </w:p>
    <w:p w:rsidR="00032D57" w:rsidRDefault="00F70509" w:rsidP="00F70509">
      <w:pPr>
        <w:pStyle w:val="PlainText"/>
        <w:numPr>
          <w:ilvl w:val="2"/>
          <w:numId w:val="1"/>
        </w:numPr>
      </w:pPr>
      <w:r>
        <w:t>(U) GENERAL. ALL DOD-SPONSORED PERSONNEL ENTERING THE USCENTCOM AOR WILL</w:t>
      </w:r>
      <w:r w:rsidR="00D7491C">
        <w:t xml:space="preserve"> </w:t>
      </w:r>
      <w:r>
        <w:t>COMPLETE A PRMS DIGITAL ISOPREP. THE PRMS ISOPREP MAY BE COMPLETED WITH AN AKO LOGIN ON</w:t>
      </w:r>
      <w:r w:rsidR="00032D57">
        <w:t xml:space="preserve"> </w:t>
      </w:r>
      <w:r>
        <w:t>THE NIPRNET VIA THE ARMY PRE-OCON US TRAVEL FILE AT</w:t>
      </w:r>
      <w:r w:rsidR="00D7491C">
        <w:t xml:space="preserve"> </w:t>
      </w:r>
      <w:r>
        <w:t>HTTPS://WWW.US.ARMY.MIL/SUITE/PAGE/650428 (ALL LOWER CASE)</w:t>
      </w:r>
      <w:r w:rsidR="00D7491C">
        <w:t xml:space="preserve"> </w:t>
      </w:r>
      <w:r>
        <w:t>OR THROUGH REGISTRATION ON</w:t>
      </w:r>
      <w:r w:rsidR="00032D57">
        <w:t xml:space="preserve"> </w:t>
      </w:r>
      <w:r>
        <w:t xml:space="preserve">THE SIPRNET AT </w:t>
      </w:r>
      <w:hyperlink r:id="rId7" w:history="1">
        <w:r w:rsidR="00D7491C" w:rsidRPr="00371DB5">
          <w:rPr>
            <w:rStyle w:val="Hyperlink"/>
          </w:rPr>
          <w:t>HTTPS://PRMSGLOBAL.PRMS.AF.SMIL.MIL/</w:t>
        </w:r>
      </w:hyperlink>
      <w:r>
        <w:t>.</w:t>
      </w:r>
      <w:r w:rsidR="00D7491C">
        <w:t xml:space="preserve"> </w:t>
      </w:r>
      <w:r w:rsidR="00032D57">
        <w:t xml:space="preserve"> </w:t>
      </w:r>
    </w:p>
    <w:p w:rsidR="00F70509" w:rsidRDefault="00F70509" w:rsidP="00032D57">
      <w:pPr>
        <w:pStyle w:val="PlainText"/>
        <w:numPr>
          <w:ilvl w:val="2"/>
          <w:numId w:val="1"/>
        </w:numPr>
      </w:pPr>
      <w:r>
        <w:t>(U) DIRECTIONS ON HOW TO COMPLETE PR TER CAN BE FOUND IN THE "USCC PR TER HOW</w:t>
      </w:r>
      <w:r w:rsidR="00032D57">
        <w:t xml:space="preserve"> </w:t>
      </w:r>
      <w:r>
        <w:t>TO ACCOMPLISH" DOCUMENT (REF H) ON NIPR:</w:t>
      </w:r>
      <w:r w:rsidR="00032D57">
        <w:t xml:space="preserve"> </w:t>
      </w:r>
      <w:r>
        <w:t>TO ACCESS THE A3XR PORTAL PAGE REQUIRES A CAC CARD. THE WEB ADDRESS FOR ALL A3XR TER</w:t>
      </w:r>
      <w:r w:rsidR="00032D57">
        <w:t xml:space="preserve"> </w:t>
      </w:r>
      <w:r>
        <w:t>DOCUMENTS IS:</w:t>
      </w:r>
      <w:r w:rsidR="00032D57">
        <w:t xml:space="preserve"> </w:t>
      </w:r>
      <w:hyperlink r:id="rId8" w:history="1">
        <w:r w:rsidRPr="00032D57">
          <w:rPr>
            <w:rStyle w:val="Hyperlink"/>
          </w:rPr>
          <w:t>HT</w:t>
        </w:r>
        <w:r w:rsidR="00032D57" w:rsidRPr="00032D57">
          <w:rPr>
            <w:rStyle w:val="Hyperlink"/>
          </w:rPr>
          <w:t>T</w:t>
        </w:r>
        <w:r w:rsidRPr="00032D57">
          <w:rPr>
            <w:rStyle w:val="Hyperlink"/>
          </w:rPr>
          <w:t>PS:</w:t>
        </w:r>
        <w:r w:rsidR="00032D57" w:rsidRPr="00032D57">
          <w:rPr>
            <w:rStyle w:val="Hyperlink"/>
          </w:rPr>
          <w:t>//PO</w:t>
        </w:r>
        <w:r w:rsidRPr="00032D57">
          <w:rPr>
            <w:rStyle w:val="Hyperlink"/>
          </w:rPr>
          <w:t>RTAL.AFCENT.AF.MIL/AFCENT/DIRECT/A3/A3X/DOCS/FORMS/ALLITEMS.ASPX?ROOTFOLDER=%2FAFCENT%2FDIRECT%2FA3%2FA3X%2FDOCS%2FA3XR%2FTER&amp;FOLDERCTID=OX012000C8BB2977D09BEF469E79700081EB001A</w:t>
        </w:r>
      </w:hyperlink>
      <w:r>
        <w:t>. THE WEB ADDRESS SPECIFICALLY FOR THE READ ME FIRST USCC PR TER</w:t>
      </w:r>
      <w:r w:rsidR="00032D57">
        <w:t xml:space="preserve"> </w:t>
      </w:r>
      <w:r>
        <w:t>10 FEB 14 IS:</w:t>
      </w:r>
      <w:r w:rsidR="00032D57">
        <w:t xml:space="preserve"> </w:t>
      </w:r>
      <w:hyperlink r:id="rId9" w:history="1">
        <w:r w:rsidR="00032D57">
          <w:rPr>
            <w:rStyle w:val="Hyperlink"/>
          </w:rPr>
          <w:t>https://portal.afcent.af.mil/AFCENT%20/DIRECT%20/A3/A3X/%20LAYOUTS/15/WOPIFRAME.ASPX?SOURCEDOC=/AFCENT/A3/A3X/DOCS/A3XR/TER/READ%20ME%20FIRST%250USCC%20PR%20TER%2010%20FEB%2014.DOC&amp;ACTION=DEFAULT&amp;DEFAU%20L%20TITEMOPEN=1</w:t>
        </w:r>
      </w:hyperlink>
      <w:r w:rsidR="00032D57">
        <w:t>.</w:t>
      </w:r>
    </w:p>
    <w:p w:rsidR="003F54F2" w:rsidRDefault="00E54DD6"/>
    <w:sectPr w:rsidR="003F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E73CD"/>
    <w:multiLevelType w:val="hybridMultilevel"/>
    <w:tmpl w:val="BA92E77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09"/>
    <w:rsid w:val="00032D57"/>
    <w:rsid w:val="0032128F"/>
    <w:rsid w:val="00394A36"/>
    <w:rsid w:val="00513BC7"/>
    <w:rsid w:val="00C545AF"/>
    <w:rsid w:val="00D7491C"/>
    <w:rsid w:val="00E54DD6"/>
    <w:rsid w:val="00F7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CC4CD-9983-4514-B5A0-DA67926F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7050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0509"/>
    <w:rPr>
      <w:rFonts w:ascii="Calibri" w:hAnsi="Calibri"/>
      <w:szCs w:val="21"/>
    </w:rPr>
  </w:style>
  <w:style w:type="character" w:styleId="Hyperlink">
    <w:name w:val="Hyperlink"/>
    <w:basedOn w:val="DefaultParagraphFont"/>
    <w:uiPriority w:val="99"/>
    <w:unhideWhenUsed/>
    <w:rsid w:val="00F70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AFCENT.AF.MIL/AFCENT/DIRECT/A3/A3X/DOCS/FORMS/ALLITEMS.ASPX?ROOTFOLDER=%2FAFCENT%2FDIRECT%2FA3%2FA3X%2FDOCS%2FA3XR%2FTER&amp;FOLDERCTID=OX012000C8BB2977D09BEF469E79700081EB001A" TargetMode="External"/><Relationship Id="rId3" Type="http://schemas.openxmlformats.org/officeDocument/2006/relationships/settings" Target="settings.xml"/><Relationship Id="rId7" Type="http://schemas.openxmlformats.org/officeDocument/2006/relationships/hyperlink" Target="HTTPS://PRMSGLOBAL.PRMS.AF.SM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SHAW.AFCENT.AF.MIL/AFCENT/DIRECT/A3/A3X/WIKl%20PAGES/A3XRKW.ASPX" TargetMode="External"/><Relationship Id="rId11" Type="http://schemas.openxmlformats.org/officeDocument/2006/relationships/theme" Target="theme/theme1.xml"/><Relationship Id="rId5" Type="http://schemas.openxmlformats.org/officeDocument/2006/relationships/hyperlink" Target="HTTP://JKO.JTEN.M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afcent.af.mil/AFCENT%20/DIRECT%20/A3/A3X/%20LAYOUTS/15/WOPIFRAME.ASPX?SOURCEDOC=/AFCENT/A3/A3X/DOCS/A3XR/TER/READ%20ME%20FIRST%250USCC%20PR%20TER%2010%20FEB%2014.DOC&amp;ACTION=DEFAULT&amp;DEFAU%20L%20TITEMOP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Leon A CDR USN COMUSNAVCENT BAHRAIN</dc:creator>
  <cp:lastModifiedBy>Belanger, John J PO1 USN COMUSNAVCENT BAHRAIN</cp:lastModifiedBy>
  <cp:revision>3</cp:revision>
  <dcterms:created xsi:type="dcterms:W3CDTF">2018-06-21T06:47:00Z</dcterms:created>
  <dcterms:modified xsi:type="dcterms:W3CDTF">2018-06-21T06:51:00Z</dcterms:modified>
</cp:coreProperties>
</file>